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22" w:rsidRDefault="000B0522" w:rsidP="000B0522">
      <w:pPr>
        <w:pStyle w:val="p16"/>
        <w:widowControl w:val="0"/>
        <w:spacing w:line="560" w:lineRule="exact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附件</w:t>
      </w:r>
      <w:r>
        <w:rPr>
          <w:rFonts w:eastAsia="方正仿宋_GBK" w:cs="方正仿宋_GBK" w:hint="eastAsia"/>
          <w:kern w:val="2"/>
          <w:sz w:val="32"/>
          <w:szCs w:val="32"/>
        </w:rPr>
        <w:t>1</w:t>
      </w:r>
      <w:r>
        <w:rPr>
          <w:rFonts w:eastAsia="方正仿宋_GBK" w:cs="方正仿宋_GBK" w:hint="eastAsia"/>
          <w:kern w:val="2"/>
          <w:sz w:val="32"/>
          <w:szCs w:val="32"/>
        </w:rPr>
        <w:t>：</w:t>
      </w:r>
    </w:p>
    <w:p w:rsidR="000B0522" w:rsidRDefault="000B0522" w:rsidP="000B0522">
      <w:pPr>
        <w:pStyle w:val="p16"/>
        <w:widowControl w:val="0"/>
        <w:spacing w:line="540" w:lineRule="exact"/>
        <w:rPr>
          <w:rFonts w:eastAsia="方正仿宋_GBK" w:cs="方正仿宋_GBK" w:hint="eastAsia"/>
          <w:kern w:val="2"/>
          <w:sz w:val="32"/>
          <w:szCs w:val="32"/>
        </w:rPr>
      </w:pPr>
    </w:p>
    <w:p w:rsidR="000B0522" w:rsidRDefault="000B0522" w:rsidP="000B0522">
      <w:pPr>
        <w:pStyle w:val="p16"/>
        <w:widowControl w:val="0"/>
        <w:spacing w:line="540" w:lineRule="exact"/>
        <w:jc w:val="center"/>
        <w:rPr>
          <w:rFonts w:ascii="方正小标宋_GBK" w:eastAsia="方正小标宋_GBK" w:cs="方正仿宋_GBK" w:hint="eastAsia"/>
          <w:kern w:val="2"/>
          <w:sz w:val="44"/>
          <w:szCs w:val="44"/>
        </w:rPr>
      </w:pPr>
      <w:r w:rsidRPr="00781125">
        <w:rPr>
          <w:rFonts w:ascii="方正小标宋_GBK" w:eastAsia="方正小标宋_GBK" w:cs="方正仿宋_GBK" w:hint="eastAsia"/>
          <w:kern w:val="2"/>
          <w:sz w:val="44"/>
          <w:szCs w:val="44"/>
        </w:rPr>
        <w:t>新型冠状病毒感染肺炎疫情防控急需物资及</w:t>
      </w:r>
    </w:p>
    <w:p w:rsidR="000B0522" w:rsidRPr="00781125" w:rsidRDefault="000B0522" w:rsidP="000B0522">
      <w:pPr>
        <w:pStyle w:val="p16"/>
        <w:widowControl w:val="0"/>
        <w:spacing w:line="540" w:lineRule="exact"/>
        <w:jc w:val="center"/>
        <w:rPr>
          <w:rFonts w:ascii="方正小标宋_GBK" w:eastAsia="方正小标宋_GBK" w:cs="方正仿宋_GBK" w:hint="eastAsia"/>
          <w:kern w:val="2"/>
          <w:sz w:val="44"/>
          <w:szCs w:val="44"/>
        </w:rPr>
      </w:pPr>
      <w:r w:rsidRPr="00781125">
        <w:rPr>
          <w:rFonts w:ascii="方正小标宋_GBK" w:eastAsia="方正小标宋_GBK" w:cs="方正仿宋_GBK" w:hint="eastAsia"/>
          <w:kern w:val="2"/>
          <w:sz w:val="44"/>
          <w:szCs w:val="44"/>
        </w:rPr>
        <w:t>关键原料目录</w:t>
      </w:r>
    </w:p>
    <w:p w:rsidR="000B0522" w:rsidRDefault="000B0522" w:rsidP="000B0522">
      <w:pPr>
        <w:pStyle w:val="p16"/>
        <w:widowControl w:val="0"/>
        <w:spacing w:line="540" w:lineRule="exact"/>
        <w:rPr>
          <w:rFonts w:eastAsia="方正仿宋_GBK" w:cs="方正仿宋_GBK" w:hint="eastAsia"/>
          <w:kern w:val="2"/>
          <w:sz w:val="32"/>
          <w:szCs w:val="32"/>
        </w:rPr>
      </w:pPr>
    </w:p>
    <w:p w:rsidR="000B0522" w:rsidRPr="0058759A" w:rsidRDefault="000B0522" w:rsidP="000B0522">
      <w:pPr>
        <w:pStyle w:val="p16"/>
        <w:widowControl w:val="0"/>
        <w:spacing w:line="540" w:lineRule="exact"/>
        <w:ind w:firstLineChars="200" w:firstLine="640"/>
        <w:rPr>
          <w:rFonts w:ascii="方正黑体_GBK" w:eastAsia="方正黑体_GBK" w:cs="方正仿宋_GBK" w:hint="eastAsia"/>
          <w:kern w:val="2"/>
          <w:sz w:val="32"/>
          <w:szCs w:val="32"/>
        </w:rPr>
      </w:pPr>
      <w:r w:rsidRPr="0058759A">
        <w:rPr>
          <w:rFonts w:ascii="方正黑体_GBK" w:eastAsia="方正黑体_GBK" w:cs="方正仿宋_GBK" w:hint="eastAsia"/>
          <w:kern w:val="2"/>
          <w:sz w:val="32"/>
          <w:szCs w:val="32"/>
        </w:rPr>
        <w:t>一、防护用品类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1.</w:t>
      </w:r>
      <w:r>
        <w:rPr>
          <w:rFonts w:eastAsia="方正仿宋_GBK" w:cs="方正仿宋_GBK" w:hint="eastAsia"/>
          <w:kern w:val="2"/>
          <w:sz w:val="32"/>
          <w:szCs w:val="32"/>
        </w:rPr>
        <w:t>医用防护服、口罩及其主要原料；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2.</w:t>
      </w:r>
      <w:r>
        <w:rPr>
          <w:rFonts w:eastAsia="方正仿宋_GBK" w:cs="方正仿宋_GBK" w:hint="eastAsia"/>
          <w:kern w:val="2"/>
          <w:sz w:val="32"/>
          <w:szCs w:val="32"/>
        </w:rPr>
        <w:t>医用护目镜及其主要原料；</w:t>
      </w:r>
    </w:p>
    <w:p w:rsidR="000B0522" w:rsidRPr="00906FE3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3.</w:t>
      </w:r>
      <w:r>
        <w:rPr>
          <w:rFonts w:eastAsia="方正仿宋_GBK" w:cs="方正仿宋_GBK" w:hint="eastAsia"/>
          <w:kern w:val="2"/>
          <w:sz w:val="32"/>
          <w:szCs w:val="32"/>
        </w:rPr>
        <w:t>医用隔离眼罩、隔离面罩、防护面罩及其主要原料；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 w:rsidRPr="00906FE3">
        <w:rPr>
          <w:rFonts w:eastAsia="方正仿宋_GBK" w:cs="方正仿宋_GBK" w:hint="eastAsia"/>
          <w:kern w:val="2"/>
          <w:sz w:val="32"/>
          <w:szCs w:val="32"/>
        </w:rPr>
        <w:t>4.</w:t>
      </w:r>
      <w:r w:rsidRPr="00906FE3">
        <w:rPr>
          <w:rFonts w:eastAsia="方正仿宋_GBK" w:cs="方正仿宋_GBK" w:hint="eastAsia"/>
          <w:kern w:val="2"/>
          <w:sz w:val="32"/>
          <w:szCs w:val="32"/>
        </w:rPr>
        <w:t>民用防护口罩</w:t>
      </w:r>
      <w:r>
        <w:rPr>
          <w:rFonts w:eastAsia="方正仿宋_GBK" w:cs="方正仿宋_GBK" w:hint="eastAsia"/>
          <w:kern w:val="2"/>
          <w:sz w:val="32"/>
          <w:szCs w:val="32"/>
        </w:rPr>
        <w:t>、棉质纱质活性炭纤维工业防尘口罩。</w:t>
      </w:r>
    </w:p>
    <w:p w:rsidR="000B0522" w:rsidRPr="00E86FE5" w:rsidRDefault="000B0522" w:rsidP="000B0522">
      <w:pPr>
        <w:pStyle w:val="p16"/>
        <w:widowControl w:val="0"/>
        <w:spacing w:line="540" w:lineRule="exact"/>
        <w:ind w:firstLineChars="200" w:firstLine="640"/>
        <w:rPr>
          <w:rFonts w:ascii="方正黑体_GBK" w:eastAsia="方正黑体_GBK" w:cs="方正仿宋_GBK" w:hint="eastAsia"/>
          <w:kern w:val="2"/>
          <w:sz w:val="32"/>
          <w:szCs w:val="32"/>
        </w:rPr>
      </w:pPr>
      <w:r w:rsidRPr="00E86FE5">
        <w:rPr>
          <w:rFonts w:ascii="方正黑体_GBK" w:eastAsia="方正黑体_GBK" w:cs="方正仿宋_GBK" w:hint="eastAsia"/>
          <w:kern w:val="2"/>
          <w:sz w:val="32"/>
          <w:szCs w:val="32"/>
        </w:rPr>
        <w:t>二、药品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1.</w:t>
      </w:r>
      <w:r>
        <w:rPr>
          <w:rFonts w:eastAsia="方正仿宋_GBK" w:cs="方正仿宋_GBK" w:hint="eastAsia"/>
          <w:kern w:val="2"/>
          <w:sz w:val="32"/>
          <w:szCs w:val="32"/>
        </w:rPr>
        <w:t>新型冠状病毒检测试剂盒等相关检验检测用品；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2.</w:t>
      </w:r>
      <w:r>
        <w:rPr>
          <w:rFonts w:eastAsia="方正仿宋_GBK" w:cs="方正仿宋_GBK" w:hint="eastAsia"/>
          <w:kern w:val="2"/>
          <w:sz w:val="32"/>
          <w:szCs w:val="32"/>
        </w:rPr>
        <w:t>α</w:t>
      </w:r>
      <w:r>
        <w:rPr>
          <w:rFonts w:eastAsia="方正仿宋_GBK" w:cs="方正仿宋_GBK" w:hint="eastAsia"/>
          <w:kern w:val="2"/>
          <w:sz w:val="32"/>
          <w:szCs w:val="32"/>
        </w:rPr>
        <w:t>-</w:t>
      </w:r>
      <w:r>
        <w:rPr>
          <w:rFonts w:eastAsia="方正仿宋_GBK" w:cs="方正仿宋_GBK" w:hint="eastAsia"/>
          <w:kern w:val="2"/>
          <w:sz w:val="32"/>
          <w:szCs w:val="32"/>
        </w:rPr>
        <w:t>干扰素、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洛匹那韦</w:t>
      </w:r>
      <w:r>
        <w:rPr>
          <w:rFonts w:eastAsia="方正仿宋_GBK" w:cs="方正仿宋_GBK" w:hint="eastAsia"/>
          <w:kern w:val="2"/>
          <w:sz w:val="32"/>
          <w:szCs w:val="32"/>
        </w:rPr>
        <w:t>/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利托那韦、抗菌药物、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甲泼尼龙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、糖皮质激素等相关（以国家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卫健委新兴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冠状病毒感染肺炎诊疗方案为准）治疗药品；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3.</w:t>
      </w:r>
      <w:r>
        <w:rPr>
          <w:rFonts w:eastAsia="方正仿宋_GBK" w:cs="方正仿宋_GBK" w:hint="eastAsia"/>
          <w:kern w:val="2"/>
          <w:sz w:val="32"/>
          <w:szCs w:val="32"/>
        </w:rPr>
        <w:t>藿香正气胶囊（丸、水、口服液）、金花清感颗粒、连花清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瘟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胶囊（颗粒）、疏风解毒胶囊（颗粒）、防风通圣丸（颗粒）、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喜炎平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注射剂、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血必净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注射剂、参附注射液、生脉注射液、苏合香丸、安宫牛黄丸等相关（以国家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卫健委新兴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冠状病毒感染肺炎诊疗方案为准）中成药；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4.</w:t>
      </w:r>
      <w:r>
        <w:rPr>
          <w:rFonts w:eastAsia="方正仿宋_GBK" w:cs="方正仿宋_GBK" w:hint="eastAsia"/>
          <w:kern w:val="2"/>
          <w:sz w:val="32"/>
          <w:szCs w:val="32"/>
        </w:rPr>
        <w:t>苍术、陈皮、厚朴、藿香、草果、生麻黄、羌活、生姜、槟榔、杏仁、生石膏、瓜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蒌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、生大黄、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葶苈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子、桃仁、人参、黑顺片、山茱萸、法半夏、党参、炙黄芪、茯苓、砂仁等相关（以国家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卫健委新兴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冠状病毒感染肺炎诊疗方案为</w:t>
      </w:r>
      <w:r>
        <w:rPr>
          <w:rFonts w:eastAsia="方正仿宋_GBK" w:cs="方正仿宋_GBK" w:hint="eastAsia"/>
          <w:kern w:val="2"/>
          <w:sz w:val="32"/>
          <w:szCs w:val="32"/>
        </w:rPr>
        <w:lastRenderedPageBreak/>
        <w:t>准）中药饮片。</w:t>
      </w:r>
    </w:p>
    <w:p w:rsidR="000B0522" w:rsidRPr="00E86FE5" w:rsidRDefault="000B0522" w:rsidP="000B0522">
      <w:pPr>
        <w:pStyle w:val="p16"/>
        <w:widowControl w:val="0"/>
        <w:spacing w:line="540" w:lineRule="exact"/>
        <w:ind w:firstLineChars="200" w:firstLine="640"/>
        <w:rPr>
          <w:rFonts w:ascii="方正黑体_GBK" w:eastAsia="方正黑体_GBK" w:cs="方正仿宋_GBK" w:hint="eastAsia"/>
          <w:kern w:val="2"/>
          <w:sz w:val="32"/>
          <w:szCs w:val="32"/>
        </w:rPr>
      </w:pPr>
      <w:r w:rsidRPr="00E86FE5">
        <w:rPr>
          <w:rFonts w:ascii="方正黑体_GBK" w:eastAsia="方正黑体_GBK" w:cs="方正仿宋_GBK" w:hint="eastAsia"/>
          <w:kern w:val="2"/>
          <w:sz w:val="32"/>
          <w:szCs w:val="32"/>
        </w:rPr>
        <w:t>三、车辆装备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1.</w:t>
      </w:r>
      <w:r>
        <w:rPr>
          <w:rFonts w:eastAsia="方正仿宋_GBK" w:cs="方正仿宋_GBK" w:hint="eastAsia"/>
          <w:kern w:val="2"/>
          <w:sz w:val="32"/>
          <w:szCs w:val="32"/>
        </w:rPr>
        <w:t>负压救护车及其他类型救护车、专用作业车辆；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2.</w:t>
      </w:r>
      <w:r>
        <w:rPr>
          <w:rFonts w:eastAsia="方正仿宋_GBK" w:cs="方正仿宋_GBK" w:hint="eastAsia"/>
          <w:kern w:val="2"/>
          <w:sz w:val="32"/>
          <w:szCs w:val="32"/>
        </w:rPr>
        <w:t>负压隔离舱、可快速展开的负压隔离病房、负压隔离帐篷系统；车载负压系统、负压防护面罩、正压智能防护系统；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3.</w:t>
      </w:r>
      <w:r>
        <w:rPr>
          <w:rFonts w:eastAsia="方正仿宋_GBK" w:cs="方正仿宋_GBK" w:hint="eastAsia"/>
          <w:kern w:val="2"/>
          <w:sz w:val="32"/>
          <w:szCs w:val="32"/>
        </w:rPr>
        <w:t>背负式充电超低容量喷雾机、背负式充电超低容量喷雾器、过氧化氢气溶胶消毒机；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4.</w:t>
      </w:r>
      <w:r>
        <w:rPr>
          <w:rFonts w:eastAsia="方正仿宋_GBK" w:cs="方正仿宋_GBK" w:hint="eastAsia"/>
          <w:kern w:val="2"/>
          <w:sz w:val="32"/>
          <w:szCs w:val="32"/>
        </w:rPr>
        <w:t>便携式</w:t>
      </w:r>
      <w:r>
        <w:rPr>
          <w:rFonts w:eastAsia="方正仿宋_GBK" w:cs="方正仿宋_GBK" w:hint="eastAsia"/>
          <w:kern w:val="2"/>
          <w:sz w:val="32"/>
          <w:szCs w:val="32"/>
        </w:rPr>
        <w:t>DR</w:t>
      </w:r>
      <w:r>
        <w:rPr>
          <w:rFonts w:eastAsia="方正仿宋_GBK" w:cs="方正仿宋_GBK" w:hint="eastAsia"/>
          <w:kern w:val="2"/>
          <w:sz w:val="32"/>
          <w:szCs w:val="32"/>
        </w:rPr>
        <w:t>、心电图机、彩超超声仪等，可视喉镜、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纤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支镜等。呼吸机、监护仪、除颤仪、高流量呼吸湿化治疗仪；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5.</w:t>
      </w:r>
      <w:r>
        <w:rPr>
          <w:rFonts w:eastAsia="方正仿宋_GBK" w:cs="方正仿宋_GBK" w:hint="eastAsia"/>
          <w:kern w:val="2"/>
          <w:sz w:val="32"/>
          <w:szCs w:val="32"/>
        </w:rPr>
        <w:t>血色分析仪、</w:t>
      </w:r>
      <w:r>
        <w:rPr>
          <w:rFonts w:eastAsia="方正仿宋_GBK" w:cs="方正仿宋_GBK" w:hint="eastAsia"/>
          <w:kern w:val="2"/>
          <w:sz w:val="32"/>
          <w:szCs w:val="32"/>
        </w:rPr>
        <w:t>PCR</w:t>
      </w:r>
      <w:r>
        <w:rPr>
          <w:rFonts w:eastAsia="方正仿宋_GBK" w:cs="方正仿宋_GBK" w:hint="eastAsia"/>
          <w:kern w:val="2"/>
          <w:sz w:val="32"/>
          <w:szCs w:val="32"/>
        </w:rPr>
        <w:t>仪等；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6.</w:t>
      </w:r>
      <w:r>
        <w:rPr>
          <w:rFonts w:eastAsia="方正仿宋_GBK" w:cs="方正仿宋_GBK" w:hint="eastAsia"/>
          <w:kern w:val="2"/>
          <w:sz w:val="32"/>
          <w:szCs w:val="32"/>
        </w:rPr>
        <w:t>注射泵、输液泵、人工心肺等。</w:t>
      </w:r>
    </w:p>
    <w:p w:rsidR="000B0522" w:rsidRPr="00E86FE5" w:rsidRDefault="000B0522" w:rsidP="000B0522">
      <w:pPr>
        <w:pStyle w:val="p16"/>
        <w:widowControl w:val="0"/>
        <w:spacing w:line="540" w:lineRule="exact"/>
        <w:ind w:firstLineChars="200" w:firstLine="640"/>
        <w:rPr>
          <w:rFonts w:ascii="方正黑体_GBK" w:eastAsia="方正黑体_GBK" w:cs="方正仿宋_GBK" w:hint="eastAsia"/>
          <w:kern w:val="2"/>
          <w:sz w:val="32"/>
          <w:szCs w:val="32"/>
        </w:rPr>
      </w:pPr>
      <w:r w:rsidRPr="00E86FE5">
        <w:rPr>
          <w:rFonts w:ascii="方正黑体_GBK" w:eastAsia="方正黑体_GBK" w:cs="方正仿宋_GBK" w:hint="eastAsia"/>
          <w:kern w:val="2"/>
          <w:sz w:val="32"/>
          <w:szCs w:val="32"/>
        </w:rPr>
        <w:t>四、消杀用品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1.84</w:t>
      </w:r>
      <w:r>
        <w:rPr>
          <w:rFonts w:eastAsia="方正仿宋_GBK" w:cs="方正仿宋_GBK" w:hint="eastAsia"/>
          <w:kern w:val="2"/>
          <w:sz w:val="32"/>
          <w:szCs w:val="32"/>
        </w:rPr>
        <w:t>消毒液；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2.</w:t>
      </w:r>
      <w:r>
        <w:rPr>
          <w:rFonts w:eastAsia="方正仿宋_GBK" w:cs="方正仿宋_GBK" w:hint="eastAsia"/>
          <w:kern w:val="2"/>
          <w:sz w:val="32"/>
          <w:szCs w:val="32"/>
        </w:rPr>
        <w:t>过氧乙酸消毒液；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3.</w:t>
      </w:r>
      <w:r>
        <w:rPr>
          <w:rFonts w:eastAsia="方正仿宋_GBK" w:cs="方正仿宋_GBK" w:hint="eastAsia"/>
          <w:kern w:val="2"/>
          <w:sz w:val="32"/>
          <w:szCs w:val="32"/>
        </w:rPr>
        <w:t>过氧化氢（</w:t>
      </w:r>
      <w:r>
        <w:rPr>
          <w:rFonts w:eastAsia="方正仿宋_GBK" w:cs="方正仿宋_GBK" w:hint="eastAsia"/>
          <w:kern w:val="2"/>
          <w:sz w:val="32"/>
          <w:szCs w:val="32"/>
        </w:rPr>
        <w:t>3%</w:t>
      </w:r>
      <w:r>
        <w:rPr>
          <w:rFonts w:eastAsia="方正仿宋_GBK" w:cs="方正仿宋_GBK" w:hint="eastAsia"/>
          <w:kern w:val="2"/>
          <w:sz w:val="32"/>
          <w:szCs w:val="32"/>
        </w:rPr>
        <w:t>）消毒液；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4.</w:t>
      </w:r>
      <w:r>
        <w:rPr>
          <w:rFonts w:eastAsia="方正仿宋_GBK" w:cs="方正仿宋_GBK" w:hint="eastAsia"/>
          <w:kern w:val="2"/>
          <w:sz w:val="32"/>
          <w:szCs w:val="32"/>
        </w:rPr>
        <w:t>含氯泡腾片；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5.</w:t>
      </w:r>
      <w:r>
        <w:rPr>
          <w:rFonts w:eastAsia="方正仿宋_GBK" w:cs="方正仿宋_GBK" w:hint="eastAsia"/>
          <w:kern w:val="2"/>
          <w:sz w:val="32"/>
          <w:szCs w:val="32"/>
        </w:rPr>
        <w:t>免洗手消毒液</w:t>
      </w:r>
      <w:r>
        <w:rPr>
          <w:rFonts w:eastAsia="方正仿宋_GBK" w:cs="方正仿宋_GBK" w:hint="eastAsia"/>
          <w:kern w:val="2"/>
          <w:sz w:val="32"/>
          <w:szCs w:val="32"/>
        </w:rPr>
        <w:t>;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6.</w:t>
      </w:r>
      <w:r>
        <w:rPr>
          <w:rFonts w:eastAsia="方正仿宋_GBK" w:cs="方正仿宋_GBK" w:hint="eastAsia"/>
          <w:kern w:val="2"/>
          <w:sz w:val="32"/>
          <w:szCs w:val="32"/>
        </w:rPr>
        <w:t>医用酒精。</w:t>
      </w:r>
    </w:p>
    <w:p w:rsidR="000B0522" w:rsidRPr="00E86FE5" w:rsidRDefault="000B0522" w:rsidP="000B0522">
      <w:pPr>
        <w:pStyle w:val="p16"/>
        <w:widowControl w:val="0"/>
        <w:spacing w:line="540" w:lineRule="exact"/>
        <w:ind w:firstLineChars="200" w:firstLine="640"/>
        <w:rPr>
          <w:rFonts w:ascii="方正黑体_GBK" w:eastAsia="方正黑体_GBK" w:cs="方正仿宋_GBK" w:hint="eastAsia"/>
          <w:kern w:val="2"/>
          <w:sz w:val="32"/>
          <w:szCs w:val="32"/>
        </w:rPr>
      </w:pPr>
      <w:r w:rsidRPr="00E86FE5">
        <w:rPr>
          <w:rFonts w:ascii="方正黑体_GBK" w:eastAsia="方正黑体_GBK" w:cs="方正仿宋_GBK" w:hint="eastAsia"/>
          <w:kern w:val="2"/>
          <w:sz w:val="32"/>
          <w:szCs w:val="32"/>
        </w:rPr>
        <w:t>五、电子仪器仪表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1.</w:t>
      </w:r>
      <w:r>
        <w:rPr>
          <w:rFonts w:eastAsia="方正仿宋_GBK" w:cs="方正仿宋_GBK" w:hint="eastAsia"/>
          <w:kern w:val="2"/>
          <w:sz w:val="32"/>
          <w:szCs w:val="32"/>
        </w:rPr>
        <w:t>全自动红外体温监测仪；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2.</w:t>
      </w:r>
      <w:r>
        <w:rPr>
          <w:rFonts w:eastAsia="方正仿宋_GBK" w:cs="方正仿宋_GBK" w:hint="eastAsia"/>
          <w:kern w:val="2"/>
          <w:sz w:val="32"/>
          <w:szCs w:val="32"/>
        </w:rPr>
        <w:t>门式体温监测仪；</w:t>
      </w:r>
    </w:p>
    <w:p w:rsidR="000B0522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3.</w:t>
      </w:r>
      <w:r>
        <w:rPr>
          <w:rFonts w:eastAsia="方正仿宋_GBK" w:cs="方正仿宋_GBK" w:hint="eastAsia"/>
          <w:kern w:val="2"/>
          <w:sz w:val="32"/>
          <w:szCs w:val="32"/>
        </w:rPr>
        <w:t>手持式红外测温仪（公共场所用）；</w:t>
      </w:r>
    </w:p>
    <w:p w:rsidR="000B0522" w:rsidRPr="0058759A" w:rsidRDefault="000B0522" w:rsidP="000B0522">
      <w:pPr>
        <w:pStyle w:val="p16"/>
        <w:widowControl w:val="0"/>
        <w:spacing w:line="540" w:lineRule="exact"/>
        <w:ind w:firstLineChars="200" w:firstLine="640"/>
        <w:rPr>
          <w:rFonts w:eastAsia="方正仿宋_GBK" w:cs="方正仿宋_GBK" w:hint="eastAsia"/>
          <w:kern w:val="2"/>
          <w:sz w:val="32"/>
          <w:szCs w:val="32"/>
        </w:rPr>
      </w:pPr>
      <w:r>
        <w:rPr>
          <w:rFonts w:eastAsia="方正仿宋_GBK" w:cs="方正仿宋_GBK" w:hint="eastAsia"/>
          <w:kern w:val="2"/>
          <w:sz w:val="32"/>
          <w:szCs w:val="32"/>
        </w:rPr>
        <w:t>4.</w:t>
      </w:r>
      <w:r>
        <w:rPr>
          <w:rFonts w:eastAsia="方正仿宋_GBK" w:cs="方正仿宋_GBK" w:hint="eastAsia"/>
          <w:kern w:val="2"/>
          <w:sz w:val="32"/>
          <w:szCs w:val="32"/>
        </w:rPr>
        <w:t>家用红外测温计（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额温计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、</w:t>
      </w:r>
      <w:proofErr w:type="gramStart"/>
      <w:r>
        <w:rPr>
          <w:rFonts w:eastAsia="方正仿宋_GBK" w:cs="方正仿宋_GBK" w:hint="eastAsia"/>
          <w:kern w:val="2"/>
          <w:sz w:val="32"/>
          <w:szCs w:val="32"/>
        </w:rPr>
        <w:t>耳温计</w:t>
      </w:r>
      <w:proofErr w:type="gramEnd"/>
      <w:r>
        <w:rPr>
          <w:rFonts w:eastAsia="方正仿宋_GBK" w:cs="方正仿宋_GBK" w:hint="eastAsia"/>
          <w:kern w:val="2"/>
          <w:sz w:val="32"/>
          <w:szCs w:val="32"/>
        </w:rPr>
        <w:t>）。</w:t>
      </w:r>
    </w:p>
    <w:p w:rsidR="00512E20" w:rsidRPr="000B0522" w:rsidRDefault="000B0522"/>
    <w:sectPr w:rsidR="00512E20" w:rsidRPr="000B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522"/>
    <w:rsid w:val="000B0522"/>
    <w:rsid w:val="0016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uiPriority w:val="99"/>
    <w:rsid w:val="000B052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2020-02-27T03:52:00Z</dcterms:created>
  <dcterms:modified xsi:type="dcterms:W3CDTF">2020-02-27T03:53:00Z</dcterms:modified>
</cp:coreProperties>
</file>