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F9F0">
      <w:pPr>
        <w:widowControl/>
        <w:spacing w:line="590" w:lineRule="exact"/>
        <w:textAlignment w:val="center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 w14:paraId="24883A89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</w:p>
    <w:p w14:paraId="56FD54F5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年度市区产业转型升级专项资金工业类拟安排项目（第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三</w:t>
      </w:r>
      <w:r>
        <w:rPr>
          <w:rFonts w:hint="eastAsia" w:ascii="方正小标宋_GBK" w:eastAsia="方正小标宋_GBK"/>
          <w:sz w:val="36"/>
          <w:szCs w:val="36"/>
        </w:rPr>
        <w:t>批认定类）汇总表</w:t>
      </w:r>
    </w:p>
    <w:p w14:paraId="0E1968D5">
      <w:pPr>
        <w:widowControl/>
        <w:spacing w:line="590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33"/>
        <w:gridCol w:w="1284"/>
        <w:gridCol w:w="3683"/>
      </w:tblGrid>
      <w:tr w14:paraId="5E50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93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29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3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地区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FE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</w:tr>
      <w:tr w14:paraId="13EE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A7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35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星源材质（南通）新材料科技有限公司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76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D03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A1E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B16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6F3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江苏中天科技电缆附件有限公司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15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493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ECD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B2A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F3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上海展华电子（南通）有限公司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71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16A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98A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004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4E5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南通越亚半导体有限公司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3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F7D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173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80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166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联钢精密科技（中国）有限公司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43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E9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EE2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68D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D01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江苏能达线材制品有限公司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36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95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656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9AB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75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江苏轩达高分子材料有限公司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A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4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74B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E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93B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江苏万高药业股份有限公司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72A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EFE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D3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52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江苏林洋太阳能有限公司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6C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241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C4D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5D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江苏厚邦实业有限公司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CC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22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0DB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8EF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1FE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南通振华重型装备制造有限公司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8F1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6A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85E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7D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B24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格陆博科技有限公司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48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485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65E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25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321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银河航天科技（南通）有限公司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3F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15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1B3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05E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EBB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江苏生益特种材料有限公司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9A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646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6613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D82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B15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安波福连接器系统（南通）有限公司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A4E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74F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1DE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552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D3D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南通沃太新能源有限公司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8A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84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A8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3F8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20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东丽合成纤维（南通）有限公司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B7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E9B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9AC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D20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866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南通中集能源装备有限公司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5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9A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BFC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227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22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江苏当升材料科技有限公司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CB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AD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4755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06A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2DA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江苏易实精密科技股份有限公司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DE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20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A29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C05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C9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南通通富微电子有限公司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37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BD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343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88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B6F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南通海星电子股份有限公司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6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2A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666D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E2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55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南通大地电气股份有限公司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2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DC4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4E62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90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6A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南通海门海螺水泥有限责任公司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BEF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C5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4A1B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5DC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62A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南通富创精密制造有限公司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49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285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0D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2C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BF7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南通瑞翔新材料有限公司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7A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FCF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85F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536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9D0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江苏神马电力股份有限公司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0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A57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AD6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FE5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69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江苏乐泰宜柯谷林能源科技有限公司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769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B9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3E71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0CC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B3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安路特（南通）汽车部件有限公司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E7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69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3A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3A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50B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欣润新材料科技（江苏）有限公司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822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E7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155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00B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EC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新江科技（江苏）有限公司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388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E2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456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CD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BC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江苏涵润汽车电子有限公司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C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69A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48B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AA3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9D2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江苏通光光缆有限公司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0A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EE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CCE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63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DE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安费诺高速技术（南通）有限公司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8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46C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696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525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B4C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江苏拓邦环保科技有限公司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C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9DF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FDE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816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B11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南通东嘉宏纺织科技有限公司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A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通州湾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BC7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57F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EE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D80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凯众汽车零部件（江苏）有限公司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AB1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509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1EF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3D9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35D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南通市乐能电力有限公司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60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084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D60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C6B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BA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维柏思特衬布（南通）有限公司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9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F78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FFC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AC7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EA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南通一品机械电子有限公司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28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C2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4F1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276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B2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江苏京源环保股份有限公司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79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36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280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21B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FB6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中天超容科技有限公司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80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52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631E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D8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8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南通醋酸纤维有限公司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0D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7201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99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75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南通江海储能技术有限公司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849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9D5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0CB4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67E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02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宝钢集团南通线材制品有限公司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C0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0A1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E83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A52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CEA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宝利根南通精密模塑有限公司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F9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3D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6A9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20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5E0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江苏剑山包装科技有限公司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AD9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642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2E31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BF8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5FC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江苏金秋弹性织物有限公司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59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B3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632C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A48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FB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上海电气国轩新能源科技（南通）有限公司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76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AC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55C8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B76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D99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江苏中创铝业科技有限公司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34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368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省智能制造车间</w:t>
            </w:r>
          </w:p>
        </w:tc>
      </w:tr>
      <w:tr w14:paraId="176A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16F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C1D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宝钢磁业（江苏）有限公司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37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8BF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2D4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12C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C87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江苏省朗晖实业发展有限公司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80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6F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49ED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181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21C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江苏大生集团有限公司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96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E9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6A42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C6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B11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南通佳之味食品有限公司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9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C54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5221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57C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84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健顺生物科技（南通）有限公司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F4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5AA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1423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39D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D4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中天科技精密材料有限公司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66D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A4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44E2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F0C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EA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江苏斯德雷特光纤科技有限公司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C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5C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省智能制造工厂</w:t>
            </w:r>
          </w:p>
        </w:tc>
      </w:tr>
      <w:tr w14:paraId="1DDD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DA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20E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787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2DC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省级以上工业互联网平台</w:t>
            </w:r>
          </w:p>
        </w:tc>
      </w:tr>
      <w:tr w14:paraId="2B82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4B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98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江苏尚维斯环境科技股份有限公司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8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苏锡通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58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省级以上工业互联网平台</w:t>
            </w:r>
          </w:p>
        </w:tc>
      </w:tr>
      <w:tr w14:paraId="3A3B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BE6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0EA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南通中集特种运输设备制造有限公司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5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368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制造业单项冠军企业</w:t>
            </w:r>
          </w:p>
        </w:tc>
      </w:tr>
      <w:tr w14:paraId="3377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5C93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DDB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中天储能科技有限公司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1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EA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制造业单项冠军企业</w:t>
            </w:r>
          </w:p>
        </w:tc>
      </w:tr>
      <w:tr w14:paraId="558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776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728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招商局重工（江苏）有限公司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E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057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制造业单项冠军企业</w:t>
            </w:r>
          </w:p>
        </w:tc>
      </w:tr>
      <w:tr w14:paraId="4925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9C3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E49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南通国盛智能科技集团股份有限公司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C6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7F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  <w:tr w14:paraId="31C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8FC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6EE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南通万达能源动力科技有限公司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AC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728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  <w:tr w14:paraId="796C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2DE6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3C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南通润邦重机有限公司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C3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31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  <w:tr w14:paraId="324F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64C2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D4D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南通山剑防腐科技有限公司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C6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2AB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  <w:tr w14:paraId="3C72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1A95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40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四方科技集团股份有限公司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AE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32F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  <w:tr w14:paraId="2812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261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D31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南通中远海运重工装备有限公司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34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9A1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年省首台（套）重大装备认定</w:t>
            </w:r>
          </w:p>
        </w:tc>
      </w:tr>
    </w:tbl>
    <w:p w14:paraId="0100DEEC">
      <w:pPr>
        <w:spacing w:line="59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0MjY0NTZkNzBkNWQzZmYwNWUyZWEwMTRjNzBkNjcifQ=="/>
  </w:docVars>
  <w:rsids>
    <w:rsidRoot w:val="000954BB"/>
    <w:rsid w:val="000954BB"/>
    <w:rsid w:val="009674C8"/>
    <w:rsid w:val="00A735D0"/>
    <w:rsid w:val="00AD3A51"/>
    <w:rsid w:val="09C851E3"/>
    <w:rsid w:val="1E1B36DB"/>
    <w:rsid w:val="1FDC333E"/>
    <w:rsid w:val="280A6708"/>
    <w:rsid w:val="32574A82"/>
    <w:rsid w:val="3AD13EFA"/>
    <w:rsid w:val="3B46744C"/>
    <w:rsid w:val="46225080"/>
    <w:rsid w:val="601C1522"/>
    <w:rsid w:val="61826B9A"/>
    <w:rsid w:val="6DE24E17"/>
    <w:rsid w:val="716B764B"/>
    <w:rsid w:val="725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style01"/>
    <w:basedOn w:val="3"/>
    <w:qFormat/>
    <w:uiPriority w:val="0"/>
    <w:rPr>
      <w:rFonts w:ascii="TimesNewRomanPS-BoldMT" w:hAnsi="TimesNewRomanPS-BoldMT" w:eastAsia="TimesNewRomanPS-BoldMT" w:cs="TimesNewRomanPS-BoldMT"/>
      <w:b/>
      <w:bCs/>
      <w:color w:val="000000"/>
      <w:sz w:val="18"/>
      <w:szCs w:val="18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2036</Words>
  <Characters>2197</Characters>
  <Lines>5</Lines>
  <Paragraphs>1</Paragraphs>
  <TotalTime>1</TotalTime>
  <ScaleCrop>false</ScaleCrop>
  <LinksUpToDate>false</LinksUpToDate>
  <CharactersWithSpaces>2205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2023-12-22T05:58:00Z</dcterms:created>
  <dc:creator>User</dc:creator>
  <cp:lastModifiedBy>马政</cp:lastModifiedBy>
  <dcterms:modified xsi:type="dcterms:W3CDTF">2024-12-24T08:35:56Z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8472E7BDCA0F4FD09376FF71AD216B5C_12</vt:lpwstr>
  </property>
</Properties>
</file>