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6B419"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附件：</w:t>
      </w:r>
    </w:p>
    <w:p w14:paraId="04E90A3C">
      <w:pPr>
        <w:jc w:val="center"/>
        <w:rPr>
          <w:rFonts w:ascii="Times New Roman" w:hAnsi="Times New Roman" w:eastAsia="方正小标宋_GBK"/>
          <w:bCs/>
          <w:sz w:val="36"/>
          <w:szCs w:val="36"/>
        </w:rPr>
      </w:pPr>
      <w:r>
        <w:rPr>
          <w:rFonts w:ascii="Times New Roman" w:hAnsi="Times New Roman" w:eastAsia="方正小标宋_GBK"/>
          <w:bCs/>
          <w:sz w:val="36"/>
          <w:szCs w:val="36"/>
        </w:rPr>
        <w:t>第三批</w:t>
      </w:r>
      <w:r>
        <w:rPr>
          <w:rFonts w:hint="eastAsia" w:ascii="Times New Roman" w:hAnsi="Times New Roman" w:eastAsia="方正小标宋_GBK"/>
          <w:bCs/>
          <w:sz w:val="36"/>
          <w:szCs w:val="36"/>
        </w:rPr>
        <w:t>江苏省</w:t>
      </w:r>
      <w:r>
        <w:rPr>
          <w:rFonts w:ascii="Times New Roman" w:hAnsi="Times New Roman" w:eastAsia="方正小标宋_GBK"/>
          <w:bCs/>
          <w:sz w:val="36"/>
          <w:szCs w:val="36"/>
        </w:rPr>
        <w:t>工业遗产</w:t>
      </w:r>
      <w:r>
        <w:rPr>
          <w:rFonts w:hint="eastAsia" w:ascii="Times New Roman" w:hAnsi="Times New Roman" w:eastAsia="方正小标宋_GBK"/>
          <w:bCs/>
          <w:sz w:val="36"/>
          <w:szCs w:val="36"/>
        </w:rPr>
        <w:t>拟公布名单</w:t>
      </w:r>
    </w:p>
    <w:tbl>
      <w:tblPr>
        <w:tblStyle w:val="2"/>
        <w:tblW w:w="141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1985"/>
        <w:gridCol w:w="8788"/>
        <w:gridCol w:w="1701"/>
      </w:tblGrid>
      <w:tr w14:paraId="485FC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532C0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413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遗产所在地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1E96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遗产名称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3C2D1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核心物项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BF5D">
            <w:pPr>
              <w:widowControl/>
              <w:spacing w:line="3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2"/>
              </w:rPr>
              <w:t>申请单位</w:t>
            </w:r>
          </w:p>
        </w:tc>
      </w:tr>
      <w:tr w14:paraId="2280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20E5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677A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扬州市</w:t>
            </w:r>
          </w:p>
          <w:p w14:paraId="14C74021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仪征市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86658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仪征化纤涤纶一厂旧址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FCB34F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涤纶一厂聚酯三单元厂房；涤纶一厂聚酯一装置中央控制室；水厂取水泵房；生产水泵房和生活水泵房；主办公楼；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设备类：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涤纶一厂聚酯三单元酯化釜；聚酯三单元预缩釜；聚酯三单元缩聚反应器；江苏省少先总队捐赠的浆料三通阀；水厂取水口5#离心泵；水厂5#生产水离心泵；水厂3#生活水离心泵；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产品类：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聚酯切片（1988年）；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技艺类：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涤纶一厂聚酯生产工艺（1980年）；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建厂批复；荣誉奖项4项；国家领导人题词3份；“白斯特”产品注册商标；媒体报道3份；老照片3张。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FDFC1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中国石化仪征化纤有限责任公司</w:t>
            </w:r>
          </w:p>
        </w:tc>
      </w:tr>
      <w:tr w14:paraId="0704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5E9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B3DB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徐州市</w:t>
            </w:r>
          </w:p>
          <w:p w14:paraId="55C7B79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铜山区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A40A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徐州发电厂旧址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3385C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卸煤沟；三期工程主厂房；2号油罐；铁路线2条；220kV升压站；微波塔；微波楼；消防泵房；岸边泵房；浴室；医务室门诊楼；招待所；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工具类：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千分尺；水平仪；框式水平仪；角尺；手锤；深度扳手；扒子；机械式压线钳；锥度尺；起重哨子；量尺；联轴器偏差测量仪；游标卡尺；内径测量表；计量电子表；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工业精神类：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“横下心来拼命干，没有条件创造条件也要上”（1975年—1987年）；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领导建厂批示1份（1970年）；技术档案9份；荣誉及报道7份（1978年—1985年）。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02BDE3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国能徐州发电有限公司</w:t>
            </w:r>
          </w:p>
        </w:tc>
      </w:tr>
      <w:tr w14:paraId="5AF58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A211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91E1E8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常州市</w:t>
            </w:r>
          </w:p>
          <w:p w14:paraId="6D5FA157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金坛区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B9C54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金坛储气库盐穴老腔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4E1421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金坛盐矿采卤老腔5个；金资1井；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工业精神类：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“盐穴老腔开发利用拓荒精神”；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老腔改造技术档案。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25844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江苏金坛储气库有限责任公司</w:t>
            </w:r>
          </w:p>
          <w:p w14:paraId="6F7D88E5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常州市金坛区直溪镇人民政府</w:t>
            </w:r>
          </w:p>
        </w:tc>
      </w:tr>
      <w:tr w14:paraId="544B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4073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EEA1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扬州市</w:t>
            </w:r>
          </w:p>
          <w:p w14:paraId="6DABCD8E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江都区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3F74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江苏油田真6井 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657CD9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抽油机台；井口采油树；值班房2排；卸油台2座；锅炉房；消防池；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设备类：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热水循环泵2台；消防泵；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工具类：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老式发报机；消防辐射热计测温仪；数字式照度计；接地电阻测试仪；早期石油工人穿戴的狗皮帽、杠杠服、铝制饭盒、食堂用章、饭票（1958年—1970年）；真6井抽油机仿真模型（80年代）；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技艺类：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苏北石油勘探开发工艺（1958年—1970年苏北地质勘探开发技术类图纸34份、1970年—1975年真6井地质勘探开发技术类图纸57份）；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工业精神类：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“苦干实干、三老四严、求真务实、精细严谨”的5000人会战精神（1975年—1985年）；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邓小平同志对发展江苏石油工业批示（1958年）；江苏石油勘探开发会战指挥部资料18件（1975年—1980年）。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25D5A3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中国石化集团江苏石油勘探局有限公司</w:t>
            </w:r>
          </w:p>
        </w:tc>
      </w:tr>
      <w:tr w14:paraId="6A1F0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A88D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D0CE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盐城市</w:t>
            </w:r>
          </w:p>
          <w:p w14:paraId="41572550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亭湖区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C814C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盐城地区肉类联合加工厂旧址</w:t>
            </w:r>
          </w:p>
        </w:tc>
        <w:tc>
          <w:tcPr>
            <w:tcW w:w="8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21E44A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屠宰车间；车间；肉制品加工车间；5000T冷库；500T冷库2座；车间及宿舍楼；配电房机房；冷库机房；办公楼；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设备类：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扒皮机2台；压缩机2台；冷冻机6台；电动机3台。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22E5E2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盐城市房屋投资经营有限公司</w:t>
            </w:r>
          </w:p>
        </w:tc>
      </w:tr>
      <w:tr w14:paraId="3185D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D90E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20AD9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无锡市</w:t>
            </w:r>
          </w:p>
          <w:p w14:paraId="23301FF0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无锡经开区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9497A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公私合营无锡机床厂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AE7E23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产品类：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自主生产第一台M220内圆磨床（1958年）；自主生产第一台M1025无心磨床（1958年）；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工具类：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进口平板台（1945年）；进口万能测量仪（1956年）；进口万能工具显微镜（1956年）；进品2米测长仪（1962年）；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技艺类：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无锡机床厂零件加工工艺及磨床整机装配技艺（1950年—1990年）；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国家级荣誉证书及奖杯150件（1960年以来）；出版书籍2本；管理档案纪实册23本（1950年起）。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E7D6F6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无锡机床股份有限公司</w:t>
            </w:r>
          </w:p>
        </w:tc>
      </w:tr>
      <w:tr w14:paraId="5BB52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6FE6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E828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盐城市</w:t>
            </w:r>
          </w:p>
          <w:p w14:paraId="3B940B0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滨海县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44A29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五醍浆允大公和糟坊遗址及传统酿造区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8174B3">
            <w:pPr>
              <w:widowControl/>
              <w:spacing w:line="300" w:lineRule="exact"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门楼；取水井；粉碎粮车间；曲房58间；拌料车间3间；蒸馏车间；窖池车间12间；成品酒库房5栋；水塔；烟囱；张工河桥；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设备类：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清代窖池42口；民国窖池168口；建国后窖池224口；坛藏半埋地下酒库1个；地下原酒库3个；粉碎机4台；凉槽床；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工具类：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手推车2个；接酒木桶5只；木掀；木甑子；木铲；量水桶；拖耙；竹酒提；清末民初酒罐48只；建国后酒罐970只；厂牌；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技艺类：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五醍浆酒酿造技艺；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工业精神类：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“匠心酿酒，实业报乡”；</w:t>
            </w: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kern w:val="0"/>
                <w:sz w:val="18"/>
                <w:szCs w:val="18"/>
              </w:rPr>
              <w:t>产品获奖证书3项（1974年—1994年）；企业年报、文件、媒体报道（1958年以来）。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9FE21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江苏震洲五醍浆酒业有限公司</w:t>
            </w:r>
          </w:p>
        </w:tc>
      </w:tr>
      <w:tr w14:paraId="1C5E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3FA2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B0162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无锡市</w:t>
            </w:r>
          </w:p>
          <w:p w14:paraId="521C1815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梁溪区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BFF41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无锡大窑路窑群遗址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306D56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古窑窑体19座；窑业公所旧址1处（含建筑本体及庭院）；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产品类：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砖瓦制品（文物标本）200余件。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06C032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无锡市梁溪文旅发展集团有限公司</w:t>
            </w:r>
          </w:p>
        </w:tc>
      </w:tr>
      <w:tr w14:paraId="2FA87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4AC9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B798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南通市</w:t>
            </w:r>
          </w:p>
          <w:p w14:paraId="63839D10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通州区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FDAC6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南通江海电容器厂旧址</w:t>
            </w:r>
          </w:p>
        </w:tc>
        <w:tc>
          <w:tcPr>
            <w:tcW w:w="8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01620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厂房2幢；生产大楼；原会议室、接待室、招待所；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设备类：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开片工作台；手工卷绕机；手工切脚机；手工铆接机；电热鼓风机；B6050型牛头刨床；CY6250B型车床；300毫米型卧轴矩平面磨床；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省级以上荣誉证书6项（1978年—1990年）；国家领导视察图片2张；产品档案168本。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B19F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南通江海电容器股份有限公司</w:t>
            </w:r>
          </w:p>
        </w:tc>
      </w:tr>
      <w:tr w14:paraId="74B4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A37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E9F3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南通市</w:t>
            </w:r>
          </w:p>
          <w:p w14:paraId="1B837B46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海安市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BB422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海安县扎染厂旧址</w:t>
            </w:r>
          </w:p>
        </w:tc>
        <w:tc>
          <w:tcPr>
            <w:tcW w:w="8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C8A2F4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技艺类：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扎染技艺；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工具类：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投梭木织机（清末民初）；老织布机竹筘辅料；土丝；天然色茧；织布机梭子17个；牛角梭子2个；明朝熨斗1个；民国熨斗2个；制版、印青花及扎花工具；传统扎染花型油纸版；织物经纬密度镜；和服纸质印花图案版；疋田绞；印花木欋；真丝染色样本、时装色卡；上海丝绒色线卡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产品类：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服装及饰件9件（1894年—1980年）；扎染面料及半成品10块（1894年—1980年）；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工业精神类：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“匠心守非遗，产业惠民生，开放拓市场”；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产品获奖证书3项；技术资料。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1F0837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江苏华艺服饰有限公司</w:t>
            </w:r>
          </w:p>
        </w:tc>
      </w:tr>
      <w:tr w14:paraId="05B27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4CFB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6AA6F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苏州市</w:t>
            </w:r>
          </w:p>
          <w:p w14:paraId="494F8344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张家港市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895B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沙洲人民公社洗涤机械厂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45F9C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设备类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：XTQ-70B全自动洗涤脱水机（1980年）；GX-15全自动干洗机（1983年）；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工业精神类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：“振兴民族工业，攀登世界高峰”；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：“海狮牌”商标注册证；产品获奖证书12项；企业获奖证书3项；报纸、县志及技术档案。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DDE358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江苏海狮机械股份有限公司</w:t>
            </w:r>
          </w:p>
        </w:tc>
      </w:tr>
      <w:tr w14:paraId="3D008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32B4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81CBD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扬州市</w:t>
            </w:r>
          </w:p>
          <w:p w14:paraId="57F7C96E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广陵区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AB6DC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扬农化工建构筑物群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4D0EE2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大会堂；会议室；43米紫藤长廊；江南庭院；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技艺类：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胺菊酯产品生产工艺5卷（1973年—1986年）；甲醚菊酯产品生产工艺10卷（1973年—1986年）；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产品荣誉证书及媒体报道3项；基建档案7卷；历年活动剪影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F6FBCF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江苏扬农化工集团有限公司</w:t>
            </w:r>
          </w:p>
        </w:tc>
      </w:tr>
      <w:tr w14:paraId="29190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9D2F">
            <w:pPr>
              <w:widowControl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2769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南通市</w:t>
            </w:r>
          </w:p>
          <w:p w14:paraId="02B3D31C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如皋市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68532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国营如皋酒厂白蒲黄酒工场</w:t>
            </w:r>
          </w:p>
        </w:tc>
        <w:tc>
          <w:tcPr>
            <w:tcW w:w="8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2910E1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建筑类：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门楼；原料仓库；浸米初蒸；蒸饭车间；发酵车间；煮酒车间；制曲车间；堆曲仓库；贮酒仓库；配件仓库；发电间；配电间；门市部；酒糟池；综合楼；办公楼；食堂；水塔；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设备类：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浸米池；初蒸机；蒸饭机；举升机；压榨设备；过滤机；煮酒器；供电控制柜；发电机；制曲机；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工具类：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浸米橇棒；梚桶；饭甑；土灶台；风箱；缸1500只；筚酒篓；丝袋；巴梚；榨板、榨块；长柄梚；水桶；扁担；挑酒卡子；锡酒海2只；锡漏斗；踏曲木模；绍坛230只；洋坛10只；厨用柜台；椅子2把；电唱机；油灯2只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技艺类：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白蒲黄酒酿造技艺；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  <w:t>档案类：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产品获奖证书2项；经营台账（1969年—1989年）；中国国歌唱片（1976年）。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9BCD42">
            <w:pPr>
              <w:widowControl/>
              <w:spacing w:line="300" w:lineRule="exact"/>
              <w:jc w:val="left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南通白蒲黄酒有限公司</w:t>
            </w:r>
          </w:p>
        </w:tc>
      </w:tr>
    </w:tbl>
    <w:p w14:paraId="12E21A82"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EABAC"/>
    <w:rsid w:val="257568A1"/>
    <w:rsid w:val="38705E44"/>
    <w:rsid w:val="5EFEA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2559</Words>
  <Characters>2795</Characters>
  <Lines>0</Lines>
  <Paragraphs>0</Paragraphs>
  <TotalTime>0</TotalTime>
  <ScaleCrop>false</ScaleCrop>
  <LinksUpToDate>false</LinksUpToDate>
  <CharactersWithSpaces>2796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2025-11-18T15:53:00Z</dcterms:created>
  <dc:creator>uos</dc:creator>
  <cp:lastModifiedBy>季欣</cp:lastModifiedBy>
  <dcterms:modified xsi:type="dcterms:W3CDTF">2025-11-24T06:41:54Z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CF5CC5D730404988B0D94527A734D63F_13</vt:lpwstr>
  </property>
  <property fmtid="{D5CDD505-2E9C-101B-9397-08002B2CF9AE}" pid="4" name="KSOTemplateDocerSaveRecord">
    <vt:lpwstr>eyJoZGlkIjoiN2JkNTVkMzg2ZTk2OGY0M2JkN2IzMjc3NDkzMjJiZDUiLCJ1c2VySWQiOiIxNjM2MzY2NDk0In0=</vt:lpwstr>
  </property>
</Properties>
</file>